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9" w:rsidRDefault="00573784" w:rsidP="00573784">
      <w:pPr>
        <w:jc w:val="center"/>
        <w:rPr>
          <w:rFonts w:ascii="Times New Roman" w:hAnsi="Times New Roman" w:cs="Times New Roman"/>
          <w:sz w:val="24"/>
        </w:rPr>
      </w:pPr>
      <w:r w:rsidRPr="00573784">
        <w:rPr>
          <w:rFonts w:ascii="Times New Roman" w:hAnsi="Times New Roman" w:cs="Times New Roman"/>
          <w:sz w:val="24"/>
        </w:rPr>
        <w:t>Чек-лист</w:t>
      </w:r>
    </w:p>
    <w:p w:rsidR="00573784" w:rsidRPr="009613CA" w:rsidRDefault="00573784" w:rsidP="0057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3CA">
        <w:rPr>
          <w:rFonts w:ascii="Times New Roman" w:hAnsi="Times New Roman" w:cs="Times New Roman"/>
          <w:sz w:val="24"/>
          <w:szCs w:val="24"/>
        </w:rPr>
        <w:t>Раздел «Содержание»</w:t>
      </w:r>
    </w:p>
    <w:tbl>
      <w:tblPr>
        <w:tblStyle w:val="GridTableLight"/>
        <w:tblpPr w:leftFromText="180" w:rightFromText="180" w:vertAnchor="text" w:horzAnchor="margin" w:tblpXSpec="center" w:tblpY="360"/>
        <w:tblW w:w="10137" w:type="dxa"/>
        <w:tblLook w:val="04A0" w:firstRow="1" w:lastRow="0" w:firstColumn="1" w:lastColumn="0" w:noHBand="0" w:noVBand="1"/>
      </w:tblPr>
      <w:tblGrid>
        <w:gridCol w:w="480"/>
        <w:gridCol w:w="8719"/>
        <w:gridCol w:w="938"/>
      </w:tblGrid>
      <w:tr w:rsidR="00573784" w:rsidRPr="00F8573B" w:rsidTr="00573784">
        <w:trPr>
          <w:trHeight w:val="227"/>
        </w:trPr>
        <w:tc>
          <w:tcPr>
            <w:tcW w:w="480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785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изменения и действия</w:t>
            </w:r>
          </w:p>
        </w:tc>
        <w:tc>
          <w:tcPr>
            <w:tcW w:w="872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</w:tr>
      <w:tr w:rsidR="00573784" w:rsidRPr="00F8573B" w:rsidTr="00573784">
        <w:trPr>
          <w:trHeight w:val="483"/>
        </w:trPr>
        <w:tc>
          <w:tcPr>
            <w:tcW w:w="480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5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Выбранные тематические направления образовательной деятельности соответствуют приоритетам социально-экономического развития территорий и государственной образовательной политики.</w:t>
            </w:r>
          </w:p>
        </w:tc>
        <w:tc>
          <w:tcPr>
            <w:tcW w:w="872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356"/>
        </w:trPr>
        <w:tc>
          <w:tcPr>
            <w:tcW w:w="480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5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Выбранные тематические направления образовательной деятельности соответствуют запросам, потребностям и интересам семей.</w:t>
            </w:r>
          </w:p>
        </w:tc>
        <w:tc>
          <w:tcPr>
            <w:tcW w:w="872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379"/>
        </w:trPr>
        <w:tc>
          <w:tcPr>
            <w:tcW w:w="480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5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программ дополнительного образования запланировано участие организаций реального сектора экономики, подобраны технологические </w:t>
            </w:r>
            <w:r w:rsidRPr="00F8573B">
              <w:rPr>
                <w:rFonts w:ascii="Times New Roman" w:hAnsi="Times New Roman" w:cs="Times New Roman"/>
                <w:sz w:val="24"/>
                <w:szCs w:val="24"/>
              </w:rPr>
              <w:br/>
              <w:t>и академические партнеры.</w:t>
            </w:r>
          </w:p>
        </w:tc>
        <w:tc>
          <w:tcPr>
            <w:tcW w:w="872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635"/>
        </w:trPr>
        <w:tc>
          <w:tcPr>
            <w:tcW w:w="480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5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Запланированы различные формы организации образовательной деятельности, в том числе основанные на модульном принципе представления содержания образовательных программ, образовательных проектов, путем реализации образовательных программ с применением дистанционных образовательных технологий.</w:t>
            </w:r>
          </w:p>
        </w:tc>
        <w:tc>
          <w:tcPr>
            <w:tcW w:w="872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400"/>
        </w:trPr>
        <w:tc>
          <w:tcPr>
            <w:tcW w:w="480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5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формы организации образовательной деятельности применяются </w:t>
            </w:r>
            <w:r w:rsidRPr="00F85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развития </w:t>
            </w:r>
            <w:proofErr w:type="spellStart"/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8573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обучающихся, включая </w:t>
            </w:r>
            <w:proofErr w:type="spellStart"/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688"/>
        </w:trPr>
        <w:tc>
          <w:tcPr>
            <w:tcW w:w="480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5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использование современных методов и форматов обучения, направленных на развитие </w:t>
            </w:r>
            <w:proofErr w:type="spellStart"/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8573B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навыков проектной, учебно-исследовательской деятельности, взаимодействия между обучающимися посредством равного обмена знаниями, умениями и навыками, при которой образовательный процесс выстраивается без активного участия в нем педагога (взаимное обучение).</w:t>
            </w:r>
          </w:p>
        </w:tc>
        <w:tc>
          <w:tcPr>
            <w:tcW w:w="872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434"/>
        </w:trPr>
        <w:tc>
          <w:tcPr>
            <w:tcW w:w="480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5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Планируемые дополнительные общеразвивающие программы рассчитаны</w:t>
            </w:r>
            <w:r w:rsidRPr="00F8573B">
              <w:rPr>
                <w:rFonts w:ascii="Times New Roman" w:hAnsi="Times New Roman" w:cs="Times New Roman"/>
                <w:sz w:val="24"/>
                <w:szCs w:val="24"/>
              </w:rPr>
              <w:br/>
              <w:t>на продолжительность обучения не менее одного учебного года (9 месяцев).</w:t>
            </w:r>
          </w:p>
        </w:tc>
        <w:tc>
          <w:tcPr>
            <w:tcW w:w="872" w:type="dxa"/>
            <w:hideMark/>
          </w:tcPr>
          <w:p w:rsidR="00573784" w:rsidRPr="00F8573B" w:rsidRDefault="00573784" w:rsidP="0055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73784" w:rsidRPr="00573784" w:rsidRDefault="00573784" w:rsidP="0057378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73784" w:rsidRDefault="00573784" w:rsidP="0057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072" w:rsidRDefault="00C770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3784" w:rsidRPr="00573784" w:rsidRDefault="00573784" w:rsidP="0057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784">
        <w:rPr>
          <w:rFonts w:ascii="Times New Roman" w:hAnsi="Times New Roman" w:cs="Times New Roman"/>
          <w:bCs/>
          <w:sz w:val="24"/>
          <w:szCs w:val="24"/>
        </w:rPr>
        <w:lastRenderedPageBreak/>
        <w:t>Раздел «Кадры»</w:t>
      </w:r>
    </w:p>
    <w:tbl>
      <w:tblPr>
        <w:tblStyle w:val="GridTableLight"/>
        <w:tblW w:w="10370" w:type="dxa"/>
        <w:tblInd w:w="-461" w:type="dxa"/>
        <w:tblLook w:val="04A0" w:firstRow="1" w:lastRow="0" w:firstColumn="1" w:lastColumn="0" w:noHBand="0" w:noVBand="1"/>
      </w:tblPr>
      <w:tblGrid>
        <w:gridCol w:w="566"/>
        <w:gridCol w:w="8825"/>
        <w:gridCol w:w="979"/>
      </w:tblGrid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изменения и действия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573784" w:rsidRPr="00F8573B" w:rsidTr="00573784">
        <w:trPr>
          <w:trHeight w:val="628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Для создаваемых новых мест осуществлено планирование по привлечению кадров, обеспечивающих реализацию дополнительных общеразвивающих программ.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440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имеются собственные кадры с подходящей квалификацией и опытом </w:t>
            </w: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(по направленностям ДО):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Естественнонаучной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 w:rsidRPr="00F85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77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Туристко</w:t>
            </w:r>
            <w:proofErr w:type="spellEnd"/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-краеведческая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77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 гуманитарная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F8573B" w:rsidTr="00573784">
        <w:trPr>
          <w:trHeight w:val="772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Должности, введенные в штатное расписание, как по категориям должностей, так </w:t>
            </w:r>
            <w:r w:rsidRPr="00F8573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по количеству штатных единиц, обеспечивают реализацию соответствующих дополнительных общеразвивающих программ (по направленностям ДО).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Естественнонаучной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Туристко</w:t>
            </w:r>
            <w:proofErr w:type="spellEnd"/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-краеведческая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F8573B" w:rsidTr="00573784">
        <w:trPr>
          <w:trHeight w:val="293"/>
        </w:trPr>
        <w:tc>
          <w:tcPr>
            <w:tcW w:w="566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5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 гуманитарная направленность</w:t>
            </w:r>
          </w:p>
        </w:tc>
        <w:tc>
          <w:tcPr>
            <w:tcW w:w="979" w:type="dxa"/>
            <w:hideMark/>
          </w:tcPr>
          <w:p w:rsidR="00573784" w:rsidRPr="00F8573B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3784" w:rsidRPr="00573784" w:rsidRDefault="00573784" w:rsidP="0057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072" w:rsidRDefault="00C770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3784" w:rsidRPr="00573784" w:rsidRDefault="00573784" w:rsidP="0057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784">
        <w:rPr>
          <w:rFonts w:ascii="Times New Roman" w:hAnsi="Times New Roman" w:cs="Times New Roman"/>
          <w:bCs/>
          <w:sz w:val="24"/>
          <w:szCs w:val="24"/>
        </w:rPr>
        <w:lastRenderedPageBreak/>
        <w:t>Раздел «Кадры»</w:t>
      </w:r>
    </w:p>
    <w:tbl>
      <w:tblPr>
        <w:tblStyle w:val="GridTableLight"/>
        <w:tblW w:w="10403" w:type="dxa"/>
        <w:tblInd w:w="-953" w:type="dxa"/>
        <w:tblLook w:val="04A0" w:firstRow="1" w:lastRow="0" w:firstColumn="1" w:lastColumn="0" w:noHBand="0" w:noVBand="1"/>
      </w:tblPr>
      <w:tblGrid>
        <w:gridCol w:w="564"/>
        <w:gridCol w:w="8860"/>
        <w:gridCol w:w="979"/>
      </w:tblGrid>
      <w:tr w:rsidR="00573784" w:rsidRPr="00573784" w:rsidTr="00573784">
        <w:trPr>
          <w:trHeight w:val="229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изменения и действия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573784" w:rsidRPr="00573784" w:rsidTr="00573784">
        <w:trPr>
          <w:trHeight w:val="1129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Запланировано привлечение специалистов реального сектора экономики, имеющих высшее образование либо среднее профессиональное образование, в рамках направлений подготовки высшего образования и специальностей среднего профессионального образования, соответствующих дополнительным общеобразовательным программам, реализуемых организациями, осуществляющими образовательную деятельность по дополнительным общеобразовательным программам (по направленностям ДО):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Естественнонаучной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77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Туристко</w:t>
            </w:r>
            <w:proofErr w:type="spellEnd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-краеведческая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77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 гуманитарная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573784">
        <w:trPr>
          <w:trHeight w:val="460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Для руководящих и педагогических работников запланировано прохождение программ повышения квалификации.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573784">
        <w:trPr>
          <w:trHeight w:val="88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Запланированы стажировки педагогических работников дополнительного образования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организациях реального сектора экономики или других профессиональных сфер, соответствующих направлениям дополнительных общеразвивающих программ, реализуемых педагогическими работниками (по направленностям ДО).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Естественнонаучной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Туристко</w:t>
            </w:r>
            <w:proofErr w:type="spellEnd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-краеведческая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573784">
        <w:trPr>
          <w:trHeight w:val="263"/>
        </w:trPr>
        <w:tc>
          <w:tcPr>
            <w:tcW w:w="566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 гуманитарная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3784" w:rsidRPr="00573784" w:rsidRDefault="00573784" w:rsidP="0057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784" w:rsidRPr="00573784" w:rsidRDefault="00573784" w:rsidP="00C77072">
      <w:pPr>
        <w:rPr>
          <w:rFonts w:ascii="Times New Roman" w:hAnsi="Times New Roman" w:cs="Times New Roman"/>
          <w:bCs/>
          <w:sz w:val="24"/>
          <w:szCs w:val="24"/>
        </w:rPr>
      </w:pPr>
    </w:p>
    <w:p w:rsidR="00C77072" w:rsidRDefault="00C770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3784" w:rsidRPr="00573784" w:rsidRDefault="00573784" w:rsidP="0057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784">
        <w:rPr>
          <w:rFonts w:ascii="Times New Roman" w:hAnsi="Times New Roman" w:cs="Times New Roman"/>
          <w:bCs/>
          <w:sz w:val="24"/>
          <w:szCs w:val="24"/>
        </w:rPr>
        <w:lastRenderedPageBreak/>
        <w:t>Раздел «Материально-техническая база»</w:t>
      </w:r>
    </w:p>
    <w:tbl>
      <w:tblPr>
        <w:tblStyle w:val="GridTableLight"/>
        <w:tblW w:w="10797" w:type="dxa"/>
        <w:tblInd w:w="-998" w:type="dxa"/>
        <w:tblLook w:val="04A0" w:firstRow="1" w:lastRow="0" w:firstColumn="1" w:lastColumn="0" w:noHBand="0" w:noVBand="1"/>
      </w:tblPr>
      <w:tblGrid>
        <w:gridCol w:w="660"/>
        <w:gridCol w:w="9158"/>
        <w:gridCol w:w="979"/>
      </w:tblGrid>
      <w:tr w:rsidR="00573784" w:rsidRPr="00573784" w:rsidTr="00C77072">
        <w:trPr>
          <w:trHeight w:val="588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изменения и действия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573784" w:rsidRPr="00573784" w:rsidTr="00C77072">
        <w:trPr>
          <w:trHeight w:val="617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Существующие места дополнительного образования детей переоснащаются новыми средствами обучения и воспитания.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292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реализации образовательной деятельности включены в лицензию.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378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 соответствуют требованиям лицензионного законодательства и СП 2.4.3648-20.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требует ремонта (по направленностям ДО):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Естественнонаучной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Туристко</w:t>
            </w:r>
            <w:proofErr w:type="spellEnd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-краеведческая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 гуманитарная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В помещении произведен ремонт (по направленностям ДО):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Естественнонаучной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Туристко</w:t>
            </w:r>
            <w:proofErr w:type="spellEnd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-краеведческая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 гуманитарная направленность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здании осуществлено </w:t>
            </w:r>
            <w:proofErr w:type="spellStart"/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брендирование</w:t>
            </w:r>
            <w:proofErr w:type="spellEnd"/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кабинетах осуществлено </w:t>
            </w:r>
            <w:proofErr w:type="spellStart"/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брендирование</w:t>
            </w:r>
            <w:proofErr w:type="spellEnd"/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Осуществлено </w:t>
            </w:r>
            <w:proofErr w:type="spellStart"/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брендирование</w:t>
            </w:r>
            <w:proofErr w:type="spellEnd"/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ОО.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294"/>
        </w:trPr>
        <w:tc>
          <w:tcPr>
            <w:tcW w:w="66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Осуществляется </w:t>
            </w:r>
            <w:proofErr w:type="spellStart"/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брендирование</w:t>
            </w:r>
            <w:proofErr w:type="spellEnd"/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ОО.</w:t>
            </w:r>
          </w:p>
        </w:tc>
        <w:tc>
          <w:tcPr>
            <w:tcW w:w="799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73784" w:rsidRPr="00573784" w:rsidRDefault="00573784" w:rsidP="0057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072" w:rsidRDefault="00C770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3784" w:rsidRPr="00573784" w:rsidRDefault="00573784" w:rsidP="0057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784">
        <w:rPr>
          <w:rFonts w:ascii="Times New Roman" w:hAnsi="Times New Roman" w:cs="Times New Roman"/>
          <w:bCs/>
          <w:sz w:val="24"/>
          <w:szCs w:val="24"/>
        </w:rPr>
        <w:lastRenderedPageBreak/>
        <w:t>Раздел «Финансирование»</w:t>
      </w:r>
    </w:p>
    <w:tbl>
      <w:tblPr>
        <w:tblStyle w:val="GridTableLight"/>
        <w:tblW w:w="10704" w:type="dxa"/>
        <w:tblInd w:w="-998" w:type="dxa"/>
        <w:tblLook w:val="04A0" w:firstRow="1" w:lastRow="0" w:firstColumn="1" w:lastColumn="0" w:noHBand="0" w:noVBand="1"/>
      </w:tblPr>
      <w:tblGrid>
        <w:gridCol w:w="565"/>
        <w:gridCol w:w="9160"/>
        <w:gridCol w:w="979"/>
      </w:tblGrid>
      <w:tr w:rsidR="00573784" w:rsidRPr="00573784" w:rsidTr="00C77072">
        <w:trPr>
          <w:trHeight w:val="435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изменения и действия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573784" w:rsidRPr="00573784" w:rsidTr="00C77072">
        <w:trPr>
          <w:trHeight w:val="341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Запланирована субсидия на реализацию дополнительных общеразвивающих программ.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1063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Запланированы расходы на оплату труда педагогических работников с учетом обеспечения уровня средней заработной платы не ниже уровня, соответствующего средней заработной плате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соответствующем субъекте Российской Федерации, на территории которого расположены такие образовательные организации.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530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Запланированы расходы на содержание помещения, аренду помещения (в случае аренды), коммунальные расходы.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797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Запланированы расходы на приобретение основных средств и материальных запасов, в том числе расходных материалов, для обеспечения реализации образовательных программ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объеме, необходимом для непрерывной реализации образовательного процесса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(по направленностям ДО):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316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Естественнонаучной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316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316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316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316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Туристко</w:t>
            </w:r>
            <w:proofErr w:type="spellEnd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-краеведческая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316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 гуманитарная направленность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784" w:rsidRPr="00573784" w:rsidTr="00C77072">
        <w:trPr>
          <w:trHeight w:val="839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Запланированы командировочные расходы, в том числе расходы на направление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дополнительное профессиональное образование сотрудников, участие детей и их наставников в олимпиадах и иных интеллектуальных и (или) творческих конкурсах, мероприятиях.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797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85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Запланированы расходы на реализацию дополнительных общеразвивающих программ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условиях природной среды в форме туристских походов, слетов и экспедиций (проезд, питание, создание условий для проживания детей во время проведения мероприятия.</w:t>
            </w:r>
          </w:p>
        </w:tc>
        <w:tc>
          <w:tcPr>
            <w:tcW w:w="85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F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73784" w:rsidRPr="00573784" w:rsidRDefault="00573784" w:rsidP="0057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784" w:rsidRPr="00573784" w:rsidRDefault="00573784" w:rsidP="0057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072" w:rsidRDefault="00C770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3784" w:rsidRPr="00573784" w:rsidRDefault="00573784" w:rsidP="0057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784">
        <w:rPr>
          <w:rFonts w:ascii="Times New Roman" w:hAnsi="Times New Roman" w:cs="Times New Roman"/>
          <w:bCs/>
          <w:sz w:val="24"/>
          <w:szCs w:val="24"/>
        </w:rPr>
        <w:lastRenderedPageBreak/>
        <w:t>Раздел «Финансирование»</w:t>
      </w:r>
    </w:p>
    <w:tbl>
      <w:tblPr>
        <w:tblStyle w:val="GridTableLight"/>
        <w:tblW w:w="10632" w:type="dxa"/>
        <w:tblInd w:w="-998" w:type="dxa"/>
        <w:tblLook w:val="04A0" w:firstRow="1" w:lastRow="0" w:firstColumn="1" w:lastColumn="0" w:noHBand="0" w:noVBand="1"/>
      </w:tblPr>
      <w:tblGrid>
        <w:gridCol w:w="562"/>
        <w:gridCol w:w="9091"/>
        <w:gridCol w:w="979"/>
      </w:tblGrid>
      <w:tr w:rsidR="00C77072" w:rsidRPr="00573784" w:rsidTr="00C77072">
        <w:trPr>
          <w:trHeight w:val="89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изменения и действия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C77072" w:rsidRPr="00573784" w:rsidTr="00C77072">
        <w:trPr>
          <w:trHeight w:val="56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Запланирована субсидия на реализацию дополнительных общеразвивающих программ.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7072" w:rsidRPr="00573784" w:rsidTr="00C77072">
        <w:trPr>
          <w:trHeight w:val="460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Запланированы расходы на оплату труда педагогических работников с учетом обеспечения уровня средней заработной платы не ниже уровня, соответствующего средней заработной плате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соответствующем субъекте Российской Федерации, на территории которого расположены такие образовательные организации.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7072" w:rsidRPr="00573784" w:rsidTr="00C77072">
        <w:trPr>
          <w:trHeight w:val="179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Запланированы расходы на содержание помещения, аренду помещения (в случае аренды), коммунальные расходы.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7072" w:rsidRPr="00573784" w:rsidTr="00C77072">
        <w:trPr>
          <w:trHeight w:val="185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Запланированы расходы на приобретение основных средств и материальных запасов, в том числе расходных материалов, для обеспечения реализации образовательных программ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объеме, необходимом для непрерывной реализации образовательного процесса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(по направленностям ДО):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7072" w:rsidRPr="00573784" w:rsidTr="00C77072">
        <w:trPr>
          <w:trHeight w:val="14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Естественнонаучной направленность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7072" w:rsidRPr="00573784" w:rsidTr="00C77072">
        <w:trPr>
          <w:trHeight w:val="14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072" w:rsidRPr="00573784" w:rsidTr="00C77072">
        <w:trPr>
          <w:trHeight w:val="14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072" w:rsidRPr="00573784" w:rsidTr="00C77072">
        <w:trPr>
          <w:trHeight w:val="14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072" w:rsidRPr="00573784" w:rsidTr="00C77072">
        <w:trPr>
          <w:trHeight w:val="14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Туристко</w:t>
            </w:r>
            <w:proofErr w:type="spellEnd"/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-краеведческая направленность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072" w:rsidRPr="00573784" w:rsidTr="00C77072">
        <w:trPr>
          <w:trHeight w:val="14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 гуманитарная направленность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072" w:rsidRPr="00573784" w:rsidTr="00C77072">
        <w:trPr>
          <w:trHeight w:val="48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Запланированы командировочные расходы, в том числе расходы на направление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дополнительное профессиональное образование сотрудников, участие детей и их наставников в олимпиадах и иных интеллектуальных и (или) творческих конкурсах, мероприятиях.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7072" w:rsidRPr="00573784" w:rsidTr="00C77072">
        <w:trPr>
          <w:trHeight w:val="460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31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Запланированы расходы на реализацию дополнительных общеразвивающих программ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условиях природной среды в форме туристских походов, слетов и экспедиций (проезд, питание, создание условий для проживания детей во время проведения мероприятия.</w:t>
            </w:r>
          </w:p>
        </w:tc>
        <w:tc>
          <w:tcPr>
            <w:tcW w:w="634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73784" w:rsidRPr="00573784" w:rsidRDefault="00573784" w:rsidP="0057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072" w:rsidRDefault="00C770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3784" w:rsidRPr="00573784" w:rsidRDefault="00573784" w:rsidP="0057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784">
        <w:rPr>
          <w:rFonts w:ascii="Times New Roman" w:hAnsi="Times New Roman" w:cs="Times New Roman"/>
          <w:bCs/>
          <w:sz w:val="24"/>
          <w:szCs w:val="24"/>
        </w:rPr>
        <w:lastRenderedPageBreak/>
        <w:t>Раздел «Средства обучения и воспитания»</w:t>
      </w:r>
    </w:p>
    <w:tbl>
      <w:tblPr>
        <w:tblStyle w:val="GridTableLight"/>
        <w:tblW w:w="10632" w:type="dxa"/>
        <w:tblInd w:w="-998" w:type="dxa"/>
        <w:tblLook w:val="04A0" w:firstRow="1" w:lastRow="0" w:firstColumn="1" w:lastColumn="0" w:noHBand="0" w:noVBand="1"/>
      </w:tblPr>
      <w:tblGrid>
        <w:gridCol w:w="564"/>
        <w:gridCol w:w="9089"/>
        <w:gridCol w:w="979"/>
      </w:tblGrid>
      <w:tr w:rsidR="00573784" w:rsidRPr="00573784" w:rsidTr="00C77072">
        <w:trPr>
          <w:trHeight w:val="621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0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изменения и действия</w:t>
            </w:r>
          </w:p>
        </w:tc>
        <w:tc>
          <w:tcPr>
            <w:tcW w:w="76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573784" w:rsidRPr="00573784" w:rsidTr="00C77072">
        <w:trPr>
          <w:trHeight w:val="913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0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места дополнительного образования укомплектованы учебной мебелью и учебным оборудованием.</w:t>
            </w:r>
          </w:p>
        </w:tc>
        <w:tc>
          <w:tcPr>
            <w:tcW w:w="76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616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0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Запланировано приобретение учебной мебели и учебного оборудования.</w:t>
            </w:r>
          </w:p>
        </w:tc>
        <w:tc>
          <w:tcPr>
            <w:tcW w:w="76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868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0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Определены перечни средств обучения и воспитания, необходимые для открытия новых мест.</w:t>
            </w:r>
          </w:p>
        </w:tc>
        <w:tc>
          <w:tcPr>
            <w:tcW w:w="76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670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0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инфраструктурный лист.</w:t>
            </w:r>
          </w:p>
        </w:tc>
        <w:tc>
          <w:tcPr>
            <w:tcW w:w="76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631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0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 план закупок с учетом приобретаемого оборудования.</w:t>
            </w:r>
          </w:p>
        </w:tc>
        <w:tc>
          <w:tcPr>
            <w:tcW w:w="76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784" w:rsidRPr="00573784" w:rsidTr="00C77072">
        <w:trPr>
          <w:trHeight w:val="701"/>
        </w:trPr>
        <w:tc>
          <w:tcPr>
            <w:tcW w:w="567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03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 механизм проведения закупок.</w:t>
            </w:r>
          </w:p>
        </w:tc>
        <w:tc>
          <w:tcPr>
            <w:tcW w:w="762" w:type="dxa"/>
            <w:hideMark/>
          </w:tcPr>
          <w:p w:rsidR="00573784" w:rsidRPr="00573784" w:rsidRDefault="00573784" w:rsidP="0057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F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73784" w:rsidRPr="00573784" w:rsidRDefault="00573784" w:rsidP="005737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784" w:rsidRPr="00573784" w:rsidRDefault="00573784" w:rsidP="00573784">
      <w:pPr>
        <w:rPr>
          <w:rFonts w:ascii="Times New Roman" w:hAnsi="Times New Roman" w:cs="Times New Roman"/>
          <w:sz w:val="24"/>
        </w:rPr>
      </w:pPr>
    </w:p>
    <w:sectPr w:rsidR="00573784" w:rsidRPr="0057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84"/>
    <w:rsid w:val="0048439E"/>
    <w:rsid w:val="00573784"/>
    <w:rsid w:val="00B6777A"/>
    <w:rsid w:val="00C05F4B"/>
    <w:rsid w:val="00C238C9"/>
    <w:rsid w:val="00C77072"/>
    <w:rsid w:val="00C9377B"/>
    <w:rsid w:val="00D52F7F"/>
    <w:rsid w:val="00F8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5737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57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F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5737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57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001</cp:lastModifiedBy>
  <cp:revision>6</cp:revision>
  <cp:lastPrinted>2022-02-18T09:52:00Z</cp:lastPrinted>
  <dcterms:created xsi:type="dcterms:W3CDTF">2022-02-14T12:04:00Z</dcterms:created>
  <dcterms:modified xsi:type="dcterms:W3CDTF">2023-10-09T07:13:00Z</dcterms:modified>
</cp:coreProperties>
</file>